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161D">
        <w:rPr>
          <w:rFonts w:ascii="Corbel" w:hAnsi="Corbel"/>
          <w:bCs/>
          <w:i/>
        </w:rPr>
        <w:t>Załącznik nr 1.5 do Zarządzenia Rektora UR  nr 61/2025</w:t>
      </w:r>
    </w:p>
    <w:p w:rsidR="00F72022" w:rsidRPr="009C54AE" w:rsidRDefault="00F72022" w:rsidP="00F720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72022" w:rsidRPr="009C54AE" w:rsidRDefault="00F72022" w:rsidP="00F720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DA5044">
        <w:rPr>
          <w:rFonts w:ascii="Corbel" w:hAnsi="Corbel"/>
          <w:i/>
          <w:smallCaps/>
          <w:sz w:val="24"/>
          <w:szCs w:val="24"/>
        </w:rPr>
        <w:t>26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A5044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F72022" w:rsidRDefault="00F72022" w:rsidP="00F7202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72022" w:rsidRPr="00EA4832" w:rsidRDefault="00F72022" w:rsidP="00F720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A504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A5044">
        <w:rPr>
          <w:rFonts w:ascii="Corbel" w:hAnsi="Corbel"/>
          <w:sz w:val="20"/>
          <w:szCs w:val="20"/>
        </w:rPr>
        <w:t>8</w:t>
      </w:r>
    </w:p>
    <w:p w:rsidR="00F72022" w:rsidRPr="009C54AE" w:rsidRDefault="00F72022" w:rsidP="00F72022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profilaktyczne i resocjalizacyjne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720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14CFD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C693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158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podstaw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iresocjalizacyjnej</w:t>
            </w:r>
            <w:proofErr w:type="spellEnd"/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profilaktyki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instytucjonalnego systemu profilaktyki, wychowania                        i resocjalizacji w Polsce oraz zasad odpowiedzialności prawnej 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profilaktyczny</w:t>
            </w:r>
            <w:r w:rsidR="00D428AD">
              <w:rPr>
                <w:rFonts w:ascii="Corbel" w:hAnsi="Corbel" w:cs="DejaVuSans"/>
                <w:sz w:val="24"/>
                <w:szCs w:val="24"/>
              </w:rPr>
              <w:t>ch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D428AD">
              <w:rPr>
                <w:rFonts w:ascii="Corbel" w:hAnsi="Corbel" w:cs="DejaVuSans"/>
                <w:sz w:val="24"/>
                <w:szCs w:val="24"/>
              </w:rPr>
              <w:t>resocjalizacyjnych.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>i zajmujących się profilaktyką, wychowaniem i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resocjaliza</w:t>
            </w:r>
            <w:r w:rsidR="0044418F">
              <w:rPr>
                <w:rFonts w:ascii="Corbel" w:hAnsi="Corbel" w:cs="DejaVuSans"/>
                <w:sz w:val="24"/>
                <w:szCs w:val="24"/>
              </w:rPr>
              <w:t>cją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</w:t>
            </w:r>
            <w:r w:rsidR="009F5F13">
              <w:rPr>
                <w:rFonts w:ascii="Corbel" w:hAnsi="Corbel" w:cs="DejaVuSans"/>
                <w:sz w:val="24"/>
                <w:szCs w:val="24"/>
              </w:rPr>
              <w:br/>
            </w:r>
            <w:r w:rsidR="005072A8">
              <w:rPr>
                <w:rFonts w:ascii="Corbel" w:hAnsi="Corbel" w:cs="DejaVuSans"/>
                <w:sz w:val="24"/>
                <w:szCs w:val="24"/>
              </w:rPr>
              <w:t>i metodami pracy profilaktyczno-resocjalizacyjnej.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 i resocjalizacyjnych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zajmujących się profilaktyką i 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D476C7" w:rsidRPr="009C54AE" w:rsidRDefault="00D476C7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i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 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 właściwości.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4645AD" w:rsidRPr="004645AD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</w:t>
            </w:r>
            <w:r w:rsidR="0064149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641498">
              <w:rPr>
                <w:rFonts w:ascii="Corbel" w:hAnsi="Corbel" w:cs="DejaVuSans"/>
                <w:sz w:val="24"/>
                <w:szCs w:val="24"/>
              </w:rPr>
              <w:br/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i resocjalizacyjnych, a także ich cele, zadania, formy </w:t>
            </w:r>
            <w:r w:rsidR="00641498">
              <w:rPr>
                <w:rFonts w:ascii="Corbel" w:hAnsi="Corbel" w:cs="DejaVuSans"/>
                <w:sz w:val="24"/>
                <w:szCs w:val="24"/>
              </w:rPr>
              <w:br/>
            </w:r>
            <w:r w:rsidR="003B1B90">
              <w:rPr>
                <w:rFonts w:ascii="Corbel" w:hAnsi="Corbel" w:cs="DejaVuSans"/>
                <w:sz w:val="24"/>
                <w:szCs w:val="24"/>
              </w:rPr>
              <w:t>i metody pracy.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9C54AE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E59D5" w:rsidRPr="00927428" w:rsidRDefault="008C0047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7E59D5">
              <w:rPr>
                <w:rFonts w:ascii="Corbel" w:hAnsi="Corbel"/>
                <w:sz w:val="24"/>
                <w:szCs w:val="24"/>
              </w:rPr>
              <w:t>okona</w:t>
            </w:r>
            <w:r w:rsidR="00FC6938">
              <w:rPr>
                <w:rFonts w:ascii="Corbel" w:hAnsi="Corbel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analizy i oceny różnych problemowych sytuacji wychowawczych jakie występują wśród podopiecznych placówek profilaktycznych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i resocjalizacyjnych.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2742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476C7">
              <w:rPr>
                <w:rFonts w:ascii="Corbel" w:hAnsi="Corbel"/>
                <w:sz w:val="24"/>
                <w:szCs w:val="24"/>
              </w:rPr>
              <w:t>skaże obszary w działalności instytucji profilaktycz</w:t>
            </w:r>
            <w:r w:rsidR="00D428AD">
              <w:rPr>
                <w:rFonts w:ascii="Corbel" w:hAnsi="Corbel"/>
                <w:sz w:val="24"/>
                <w:szCs w:val="24"/>
              </w:rPr>
              <w:t xml:space="preserve">nych </w:t>
            </w:r>
            <w:r w:rsidR="00641498">
              <w:rPr>
                <w:rFonts w:ascii="Corbel" w:hAnsi="Corbel"/>
                <w:sz w:val="24"/>
                <w:szCs w:val="24"/>
              </w:rPr>
              <w:br/>
            </w:r>
            <w:r w:rsidR="00D476C7">
              <w:rPr>
                <w:rFonts w:ascii="Corbel" w:hAnsi="Corbel"/>
                <w:sz w:val="24"/>
                <w:szCs w:val="24"/>
              </w:rPr>
              <w:t xml:space="preserve">i resocjalizacyjnych, które wymagają zmian i modyfikacji. 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277119" w:rsidRDefault="00277119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z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277119" w:rsidRDefault="00277119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2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Instytucjonalny system profilaktyki i resocjalizacji w Polsce. Odpowiedzialność prawna nieletnich.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Profilaktyczna, diagnostyczna i resocjalizacyjna rola placówek dla nieletnich mieszczących się          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 (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łodzieżą, Rodzinne Ośrodki Diagnostyczno-Konsultacyjne </w:t>
            </w:r>
            <w:r w:rsidR="003776C4" w:rsidRPr="003776C4">
              <w:rPr>
                <w:rFonts w:ascii="Corbel" w:hAnsi="Corbel" w:cs="DejaVuSans"/>
                <w:sz w:val="24"/>
                <w:szCs w:val="24"/>
              </w:rPr>
              <w:sym w:font="Wingdings" w:char="F0E0"/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 Opiniodawcze Zespoły Sądowych Specjalistów)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>, 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</w:t>
            </w:r>
            <w:proofErr w:type="spellStart"/>
            <w:r w:rsidR="00022EDD">
              <w:rPr>
                <w:rFonts w:ascii="Corbel" w:hAnsi="Corbel" w:cs="DejaVuSans"/>
                <w:sz w:val="24"/>
                <w:szCs w:val="24"/>
              </w:rPr>
              <w:t>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</w:t>
            </w:r>
            <w:proofErr w:type="spellEnd"/>
            <w:r w:rsidR="00F42522">
              <w:rPr>
                <w:rFonts w:ascii="Corbel" w:hAnsi="Corbel" w:cs="DejaVuSans"/>
                <w:sz w:val="24"/>
                <w:szCs w:val="24"/>
              </w:rPr>
              <w:t xml:space="preserve">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Rola Policji w zapobieganiu demoralizacji nieletnich (Policyjne Izby Dziecka, Policyjni Specjaliści ds.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PCPR,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3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50D40" w:rsidRDefault="00A50D40" w:rsidP="00A50D40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A50D40" w:rsidRDefault="00A50D40" w:rsidP="00A50D40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aktywny udział</w:t>
            </w: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D48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0782D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10782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8C0047" w:rsidRDefault="0010782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C0047" w:rsidRPr="009C54AE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E1D0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E66F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95B2D" w:rsidRPr="009C54AE" w:rsidTr="007169C5">
        <w:trPr>
          <w:trHeight w:val="397"/>
        </w:trPr>
        <w:tc>
          <w:tcPr>
            <w:tcW w:w="9639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</w:t>
            </w:r>
            <w:r w:rsidR="007169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 opieki, wychowania i wsparcia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7169C5">
        <w:trPr>
          <w:trHeight w:val="397"/>
        </w:trPr>
        <w:tc>
          <w:tcPr>
            <w:tcW w:w="9639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FC6938" w:rsidRPr="00D3297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FC6938" w:rsidRPr="0079561D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Uspołeczniające, profilaktyczne i resocjalizacyjne funkcje Policji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FC6938" w:rsidRPr="0006356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Szorstka młodość: socjalizacyjne wyznaczniki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FC6938" w:rsidRPr="00BB582D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FC6938" w:rsidRPr="00C32AB0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Winogrodzka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FC6938" w:rsidRPr="00DF6F75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695B2D" w:rsidRPr="00D3297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71B" w:rsidRDefault="0016171B" w:rsidP="00C16ABF">
      <w:pPr>
        <w:spacing w:after="0" w:line="240" w:lineRule="auto"/>
      </w:pPr>
      <w:r>
        <w:separator/>
      </w:r>
    </w:p>
  </w:endnote>
  <w:endnote w:type="continuationSeparator" w:id="0">
    <w:p w:rsidR="0016171B" w:rsidRDefault="001617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71B" w:rsidRDefault="0016171B" w:rsidP="00C16ABF">
      <w:pPr>
        <w:spacing w:after="0" w:line="240" w:lineRule="auto"/>
      </w:pPr>
      <w:r>
        <w:separator/>
      </w:r>
    </w:p>
  </w:footnote>
  <w:footnote w:type="continuationSeparator" w:id="0">
    <w:p w:rsidR="0016171B" w:rsidRDefault="0016171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01C43"/>
    <w:multiLevelType w:val="hybridMultilevel"/>
    <w:tmpl w:val="B490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45526C"/>
    <w:multiLevelType w:val="hybridMultilevel"/>
    <w:tmpl w:val="95A2D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2EDD"/>
    <w:rsid w:val="00042A51"/>
    <w:rsid w:val="00042D2E"/>
    <w:rsid w:val="00044C82"/>
    <w:rsid w:val="0006255C"/>
    <w:rsid w:val="0006356E"/>
    <w:rsid w:val="00070ED6"/>
    <w:rsid w:val="000742DC"/>
    <w:rsid w:val="00084C12"/>
    <w:rsid w:val="0008777C"/>
    <w:rsid w:val="00090ED7"/>
    <w:rsid w:val="0009462C"/>
    <w:rsid w:val="00094B12"/>
    <w:rsid w:val="00095824"/>
    <w:rsid w:val="00096C46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82D"/>
    <w:rsid w:val="00107BD0"/>
    <w:rsid w:val="00122DD1"/>
    <w:rsid w:val="00124BFF"/>
    <w:rsid w:val="0012560E"/>
    <w:rsid w:val="00127108"/>
    <w:rsid w:val="00134B13"/>
    <w:rsid w:val="00144DD1"/>
    <w:rsid w:val="00146BC0"/>
    <w:rsid w:val="00147F61"/>
    <w:rsid w:val="00153C41"/>
    <w:rsid w:val="00154381"/>
    <w:rsid w:val="0016171B"/>
    <w:rsid w:val="0016172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119"/>
    <w:rsid w:val="00280BD5"/>
    <w:rsid w:val="00281FF2"/>
    <w:rsid w:val="002857DE"/>
    <w:rsid w:val="00291567"/>
    <w:rsid w:val="002A22BF"/>
    <w:rsid w:val="002A2389"/>
    <w:rsid w:val="002A671D"/>
    <w:rsid w:val="002B282E"/>
    <w:rsid w:val="002B4D55"/>
    <w:rsid w:val="002B5EA0"/>
    <w:rsid w:val="002B6119"/>
    <w:rsid w:val="002C1418"/>
    <w:rsid w:val="002C1F06"/>
    <w:rsid w:val="002C43A9"/>
    <w:rsid w:val="002D3375"/>
    <w:rsid w:val="002D489E"/>
    <w:rsid w:val="002D73D4"/>
    <w:rsid w:val="002F02A3"/>
    <w:rsid w:val="002F4ABE"/>
    <w:rsid w:val="002F584F"/>
    <w:rsid w:val="003018BA"/>
    <w:rsid w:val="0030395F"/>
    <w:rsid w:val="00305C92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1C25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418F"/>
    <w:rsid w:val="00445970"/>
    <w:rsid w:val="00456AA7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3E1"/>
    <w:rsid w:val="004F0EC6"/>
    <w:rsid w:val="004F1551"/>
    <w:rsid w:val="004F55A3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46EBE"/>
    <w:rsid w:val="00555B09"/>
    <w:rsid w:val="0056696D"/>
    <w:rsid w:val="00573EF9"/>
    <w:rsid w:val="0059484D"/>
    <w:rsid w:val="005A0855"/>
    <w:rsid w:val="005A3196"/>
    <w:rsid w:val="005A4974"/>
    <w:rsid w:val="005C080F"/>
    <w:rsid w:val="005C55E5"/>
    <w:rsid w:val="005C5CA6"/>
    <w:rsid w:val="005C696A"/>
    <w:rsid w:val="005E6E85"/>
    <w:rsid w:val="005F31D2"/>
    <w:rsid w:val="00603B38"/>
    <w:rsid w:val="0061029B"/>
    <w:rsid w:val="00617230"/>
    <w:rsid w:val="006212FB"/>
    <w:rsid w:val="00621CE1"/>
    <w:rsid w:val="00627FC9"/>
    <w:rsid w:val="00636134"/>
    <w:rsid w:val="00641498"/>
    <w:rsid w:val="00644037"/>
    <w:rsid w:val="00647FA8"/>
    <w:rsid w:val="00650C5F"/>
    <w:rsid w:val="00654934"/>
    <w:rsid w:val="00654EF8"/>
    <w:rsid w:val="0066161D"/>
    <w:rsid w:val="006620D9"/>
    <w:rsid w:val="00671958"/>
    <w:rsid w:val="00675843"/>
    <w:rsid w:val="00695B2D"/>
    <w:rsid w:val="00696477"/>
    <w:rsid w:val="006A14A0"/>
    <w:rsid w:val="006A3FA7"/>
    <w:rsid w:val="006A7ED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9C5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4C61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554D"/>
    <w:rsid w:val="0081707E"/>
    <w:rsid w:val="0083292D"/>
    <w:rsid w:val="008449B3"/>
    <w:rsid w:val="0085747A"/>
    <w:rsid w:val="00884922"/>
    <w:rsid w:val="00885F64"/>
    <w:rsid w:val="008917F9"/>
    <w:rsid w:val="008935E2"/>
    <w:rsid w:val="008A45F7"/>
    <w:rsid w:val="008C0047"/>
    <w:rsid w:val="008C09D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788E"/>
    <w:rsid w:val="009E3B41"/>
    <w:rsid w:val="009F3C5C"/>
    <w:rsid w:val="009F4610"/>
    <w:rsid w:val="009F5F13"/>
    <w:rsid w:val="00A00ECC"/>
    <w:rsid w:val="00A155EE"/>
    <w:rsid w:val="00A2245B"/>
    <w:rsid w:val="00A30110"/>
    <w:rsid w:val="00A36899"/>
    <w:rsid w:val="00A371F6"/>
    <w:rsid w:val="00A43BF6"/>
    <w:rsid w:val="00A50D40"/>
    <w:rsid w:val="00A53FA5"/>
    <w:rsid w:val="00A5421C"/>
    <w:rsid w:val="00A54817"/>
    <w:rsid w:val="00A55787"/>
    <w:rsid w:val="00A601C8"/>
    <w:rsid w:val="00A60799"/>
    <w:rsid w:val="00A84C85"/>
    <w:rsid w:val="00A86535"/>
    <w:rsid w:val="00A97DE1"/>
    <w:rsid w:val="00AB053C"/>
    <w:rsid w:val="00AB183B"/>
    <w:rsid w:val="00AD1146"/>
    <w:rsid w:val="00AD27D3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7F"/>
    <w:rsid w:val="00C94B98"/>
    <w:rsid w:val="00CA2B96"/>
    <w:rsid w:val="00CA5089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4CFD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A5044"/>
    <w:rsid w:val="00DE09C0"/>
    <w:rsid w:val="00DE4A14"/>
    <w:rsid w:val="00DF102D"/>
    <w:rsid w:val="00DF320D"/>
    <w:rsid w:val="00DF6F75"/>
    <w:rsid w:val="00DF71C8"/>
    <w:rsid w:val="00DF7E9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D9E"/>
    <w:rsid w:val="00EE32DE"/>
    <w:rsid w:val="00EE5457"/>
    <w:rsid w:val="00EE7CE0"/>
    <w:rsid w:val="00EF53E8"/>
    <w:rsid w:val="00F070AB"/>
    <w:rsid w:val="00F15109"/>
    <w:rsid w:val="00F17567"/>
    <w:rsid w:val="00F27A7B"/>
    <w:rsid w:val="00F42522"/>
    <w:rsid w:val="00F526AF"/>
    <w:rsid w:val="00F617C3"/>
    <w:rsid w:val="00F7066B"/>
    <w:rsid w:val="00F72022"/>
    <w:rsid w:val="00F83B28"/>
    <w:rsid w:val="00FA46E5"/>
    <w:rsid w:val="00FB569B"/>
    <w:rsid w:val="00FB7DBA"/>
    <w:rsid w:val="00FC1C25"/>
    <w:rsid w:val="00FC3F45"/>
    <w:rsid w:val="00FC6938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5C8E"/>
  <w15:docId w15:val="{92D06B16-3D15-4BCE-AF48-5669F572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AF116-A603-4435-AD4F-F2387F86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278</TotalTime>
  <Pages>5</Pages>
  <Words>1182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31</cp:revision>
  <cp:lastPrinted>2019-02-06T12:12:00Z</cp:lastPrinted>
  <dcterms:created xsi:type="dcterms:W3CDTF">2019-10-29T14:10:00Z</dcterms:created>
  <dcterms:modified xsi:type="dcterms:W3CDTF">2026-04-29T10:33:00Z</dcterms:modified>
</cp:coreProperties>
</file>